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865C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FFB6C0" wp14:editId="0B12C695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59772" w14:textId="658E619F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0D5A96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FFB6C0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2B059772" w14:textId="658E619F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0D5A96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511B38AF" w14:textId="77777777" w:rsidR="00702918" w:rsidRDefault="00702918"/>
    <w:p w14:paraId="1C5A736F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2BD3521" w14:textId="77777777" w:rsidTr="00C96750">
        <w:tc>
          <w:tcPr>
            <w:tcW w:w="1838" w:type="dxa"/>
            <w:shd w:val="clear" w:color="auto" w:fill="E7E6E6" w:themeFill="background2"/>
          </w:tcPr>
          <w:p w14:paraId="550B2557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27A46767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691FAA5D" w14:textId="0AD44708" w:rsidR="003F5BCB" w:rsidRDefault="006A6635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隋煬帝與大運河</w:t>
            </w:r>
          </w:p>
          <w:p w14:paraId="7ED7AAB7" w14:textId="5AAE2E61" w:rsidR="000630C6" w:rsidRPr="002656B1" w:rsidRDefault="00A726DE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9" w:history="1">
              <w:r w:rsidR="002656B1" w:rsidRPr="002656B1">
                <w:rPr>
                  <w:rStyle w:val="a8"/>
                  <w:rFonts w:ascii="Times New Roman" w:hAnsi="Times New Roman" w:cs="Times New Roman"/>
                </w:rPr>
                <w:t>https://youtu.be/bBc3l9oEBz8</w:t>
              </w:r>
            </w:hyperlink>
          </w:p>
        </w:tc>
      </w:tr>
      <w:tr w:rsidR="00181C2D" w14:paraId="587E3858" w14:textId="77777777" w:rsidTr="00C96750">
        <w:tc>
          <w:tcPr>
            <w:tcW w:w="1838" w:type="dxa"/>
            <w:shd w:val="clear" w:color="auto" w:fill="E7E6E6" w:themeFill="background2"/>
          </w:tcPr>
          <w:p w14:paraId="1FABF634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310D9BF" w14:textId="45A62D6E" w:rsidR="00181C2D" w:rsidRPr="00486668" w:rsidRDefault="00143CB2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6A6635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6A6635">
              <w:rPr>
                <w:rFonts w:ascii="Times New Roman" w:hAnsi="Times New Roman" w:cs="Times New Roman" w:hint="eastAsia"/>
              </w:rPr>
              <w:t>2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6A6635">
              <w:rPr>
                <w:rFonts w:ascii="Times New Roman" w:hAnsi="Times New Roman" w:cs="Times New Roman" w:hint="eastAsia"/>
              </w:rPr>
              <w:t xml:space="preserve"> </w:t>
            </w:r>
            <w:r w:rsidR="006A6635" w:rsidRPr="006A6635">
              <w:rPr>
                <w:rFonts w:asciiTheme="majorEastAsia" w:eastAsiaTheme="majorEastAsia" w:hAnsiTheme="majorEastAsia"/>
              </w:rPr>
              <w:t>隋朝大運河的開通與作用</w:t>
            </w:r>
          </w:p>
        </w:tc>
      </w:tr>
      <w:tr w:rsidR="00181C2D" w14:paraId="2C84979A" w14:textId="77777777" w:rsidTr="00C96750">
        <w:tc>
          <w:tcPr>
            <w:tcW w:w="1838" w:type="dxa"/>
            <w:shd w:val="clear" w:color="auto" w:fill="E7E6E6" w:themeFill="background2"/>
          </w:tcPr>
          <w:p w14:paraId="7D447E80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7B60257" w14:textId="3B8D03A3" w:rsidR="00181C2D" w:rsidRPr="00181C2D" w:rsidRDefault="008F28C4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4:14</w:t>
            </w:r>
          </w:p>
        </w:tc>
      </w:tr>
      <w:tr w:rsidR="00181C2D" w14:paraId="6B7AEF15" w14:textId="77777777" w:rsidTr="00C96750">
        <w:tc>
          <w:tcPr>
            <w:tcW w:w="1838" w:type="dxa"/>
            <w:shd w:val="clear" w:color="auto" w:fill="E7E6E6" w:themeFill="background2"/>
          </w:tcPr>
          <w:p w14:paraId="75B8BA2C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ACB11E9" w14:textId="3850A843" w:rsidR="00181C2D" w:rsidRPr="00181C2D" w:rsidRDefault="00143CB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632F7DB" w14:textId="77777777" w:rsidR="009C65C5" w:rsidRDefault="009C65C5" w:rsidP="009C65C5"/>
    <w:p w14:paraId="4C5B76E2" w14:textId="52F33859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BEC8C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486668" w14:paraId="38CCA022" w14:textId="77777777" w:rsidTr="00C07B60">
        <w:tc>
          <w:tcPr>
            <w:tcW w:w="540" w:type="dxa"/>
          </w:tcPr>
          <w:p w14:paraId="6CCE40E7" w14:textId="77777777" w:rsidR="00486668" w:rsidRDefault="004D6FCE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486668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3F9CD847" w14:textId="34360CEE" w:rsidR="00486668" w:rsidRDefault="00B70AB3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隋煬帝決定</w:t>
            </w:r>
            <w:r w:rsidRPr="0064014D">
              <w:t>開挖大運河</w:t>
            </w:r>
            <w:r>
              <w:rPr>
                <w:rFonts w:hint="eastAsia"/>
              </w:rPr>
              <w:t>時，哪項</w:t>
            </w:r>
            <w:r w:rsidRPr="0064014D">
              <w:t>工程</w:t>
            </w:r>
            <w:r w:rsidR="002656B1">
              <w:rPr>
                <w:rFonts w:hint="eastAsia"/>
              </w:rPr>
              <w:t>已</w:t>
            </w:r>
            <w:r>
              <w:rPr>
                <w:rFonts w:hint="eastAsia"/>
              </w:rPr>
              <w:t>經展開</w:t>
            </w:r>
            <w:r w:rsidR="00486668">
              <w:rPr>
                <w:rFonts w:ascii="Times New Roman" w:hAnsi="Times New Roman" w:cs="Times New Roman" w:hint="eastAsia"/>
              </w:rPr>
              <w:t>？</w:t>
            </w:r>
          </w:p>
          <w:p w14:paraId="7F21E718" w14:textId="27F0EF1A" w:rsidR="00486668" w:rsidRPr="0034012B" w:rsidRDefault="00486668" w:rsidP="0048666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B70AB3">
              <w:rPr>
                <w:rFonts w:ascii="Times New Roman" w:hAnsi="Times New Roman" w:cs="Times New Roman" w:hint="eastAsia"/>
              </w:rPr>
              <w:t>修葺皇陵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B70AB3">
              <w:rPr>
                <w:rFonts w:ascii="Times New Roman" w:hAnsi="Times New Roman" w:cs="Times New Roman" w:hint="eastAsia"/>
              </w:rPr>
              <w:t>修建大興</w:t>
            </w:r>
          </w:p>
          <w:p w14:paraId="52AB729D" w14:textId="468B406C" w:rsidR="00486668" w:rsidRDefault="00486668" w:rsidP="0048666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2656B1">
              <w:rPr>
                <w:rFonts w:ascii="Times New Roman" w:hAnsi="Times New Roman" w:cs="Times New Roman" w:hint="eastAsia"/>
              </w:rPr>
              <w:t>營建東都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D6FCE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B70AB3">
              <w:rPr>
                <w:rFonts w:ascii="Times New Roman" w:hAnsi="Times New Roman" w:cs="Times New Roman" w:hint="eastAsia"/>
              </w:rPr>
              <w:t>修葺太廟</w:t>
            </w:r>
          </w:p>
          <w:p w14:paraId="1658C449" w14:textId="77777777" w:rsidR="00486668" w:rsidRDefault="00486668" w:rsidP="00A2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666ED06D" w14:textId="77777777" w:rsidR="00486668" w:rsidRDefault="00486668" w:rsidP="00486668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43ED05F" w14:textId="77777777" w:rsidR="00486668" w:rsidRDefault="00486668" w:rsidP="00486668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A590C02" wp14:editId="752E864F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92540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32449F" w14:paraId="4167E295" w14:textId="77777777" w:rsidTr="00C07B60">
        <w:tc>
          <w:tcPr>
            <w:tcW w:w="540" w:type="dxa"/>
          </w:tcPr>
          <w:p w14:paraId="1DA30877" w14:textId="25B134CC" w:rsidR="0032449F" w:rsidRDefault="002656B1" w:rsidP="003244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449F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62C7DB49" w14:textId="790B614E" w:rsidR="0032449F" w:rsidRDefault="0032449F" w:rsidP="0032449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隋煬帝</w:t>
            </w:r>
            <w:r w:rsidRPr="0064014D">
              <w:t>開挖大運河</w:t>
            </w:r>
            <w:r>
              <w:rPr>
                <w:rFonts w:hint="eastAsia"/>
              </w:rPr>
              <w:t>的原因是</w:t>
            </w:r>
            <w:r>
              <w:rPr>
                <w:rFonts w:ascii="Times New Roman" w:hAnsi="Times New Roman" w:cs="Times New Roman" w:hint="eastAsia"/>
                <w:lang w:eastAsia="zh-HK"/>
              </w:rPr>
              <w:t>甚麼？</w:t>
            </w:r>
          </w:p>
          <w:p w14:paraId="28345A09" w14:textId="67B1B020" w:rsidR="0032449F" w:rsidRDefault="0032449F" w:rsidP="0032449F">
            <w:pPr>
              <w:tabs>
                <w:tab w:val="left" w:pos="472"/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(a)</w:t>
            </w:r>
            <w:r>
              <w:rPr>
                <w:rFonts w:ascii="Times New Roman" w:hAnsi="Times New Roman" w:cs="Times New Roman"/>
              </w:rPr>
              <w:tab/>
            </w:r>
            <w:r w:rsidR="002656B1" w:rsidRPr="002656B1">
              <w:rPr>
                <w:rFonts w:ascii="Times New Roman" w:hAnsi="Times New Roman" w:cs="Times New Roman" w:hint="eastAsia"/>
              </w:rPr>
              <w:t>北方的資源不足以供養龐大的</w:t>
            </w:r>
            <w:r w:rsidR="002656B1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2656B1" w:rsidRPr="002656B1">
              <w:rPr>
                <w:rFonts w:ascii="Times New Roman" w:hAnsi="Times New Roman" w:cs="Times New Roman" w:hint="eastAsia"/>
              </w:rPr>
              <w:t>和</w:t>
            </w:r>
            <w:r w:rsidR="002656B1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2656B1" w:rsidRPr="002656B1">
              <w:rPr>
                <w:rFonts w:ascii="Times New Roman" w:hAnsi="Times New Roman" w:cs="Times New Roman" w:hint="eastAsia"/>
              </w:rPr>
              <w:t>。</w:t>
            </w:r>
          </w:p>
          <w:p w14:paraId="7B6ECEED" w14:textId="0E5A48A8" w:rsidR="0032449F" w:rsidRDefault="0032449F" w:rsidP="0032449F">
            <w:pPr>
              <w:tabs>
                <w:tab w:val="left" w:pos="472"/>
                <w:tab w:val="left" w:pos="8427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(b)</w:t>
            </w:r>
            <w:r>
              <w:rPr>
                <w:rFonts w:ascii="Times New Roman" w:hAnsi="Times New Roman" w:cs="Times New Roman"/>
              </w:rPr>
              <w:tab/>
            </w:r>
            <w:r w:rsidR="002656B1" w:rsidRPr="002656B1">
              <w:rPr>
                <w:rFonts w:ascii="Times New Roman" w:hAnsi="Times New Roman" w:cs="Times New Roman" w:hint="eastAsia"/>
              </w:rPr>
              <w:t>物資、</w:t>
            </w:r>
            <w:r w:rsidR="002656B1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2656B1" w:rsidRPr="002656B1">
              <w:rPr>
                <w:rFonts w:ascii="Times New Roman" w:hAnsi="Times New Roman" w:cs="Times New Roman" w:hint="eastAsia"/>
              </w:rPr>
              <w:t>的調配需要有暢通的交通。</w:t>
            </w:r>
          </w:p>
          <w:p w14:paraId="1BCDCE16" w14:textId="77777777" w:rsidR="0032449F" w:rsidRDefault="0032449F" w:rsidP="0032449F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</w:tc>
      </w:tr>
      <w:tr w:rsidR="0032449F" w14:paraId="2A76047B" w14:textId="77777777" w:rsidTr="00C07B60">
        <w:tc>
          <w:tcPr>
            <w:tcW w:w="540" w:type="dxa"/>
          </w:tcPr>
          <w:p w14:paraId="1D28071B" w14:textId="41ABE783" w:rsidR="0032449F" w:rsidRDefault="0032449F" w:rsidP="0032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6" w:type="dxa"/>
          </w:tcPr>
          <w:p w14:paraId="23A5469D" w14:textId="0C219B72" w:rsidR="0032449F" w:rsidRDefault="0032449F" w:rsidP="0032449F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</w:t>
            </w:r>
            <w:r w:rsidR="000B3E6F" w:rsidRPr="0064014D">
              <w:t>開挖大運河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</w:t>
            </w:r>
            <w:r w:rsidRPr="002656B1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14:paraId="51FCE000" w14:textId="4A93948B" w:rsidR="0032449F" w:rsidRDefault="0032449F" w:rsidP="0032449F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 w:rsidR="0056053B" w:rsidRPr="0064014D">
              <w:rPr>
                <w:rFonts w:hint="eastAsia"/>
              </w:rPr>
              <w:t>開挖邗溝</w:t>
            </w:r>
            <w:r w:rsidR="0056053B">
              <w:rPr>
                <w:rFonts w:hint="eastAsia"/>
              </w:rPr>
              <w:t>是為了貫通黃河</w:t>
            </w:r>
            <w:r w:rsidR="0056053B" w:rsidRPr="0064014D">
              <w:rPr>
                <w:rFonts w:hint="eastAsia"/>
              </w:rPr>
              <w:t>與淮河</w:t>
            </w:r>
          </w:p>
          <w:p w14:paraId="6D2A4A9F" w14:textId="6AF3430F" w:rsidR="0032449F" w:rsidRDefault="0032449F" w:rsidP="0032449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56053B">
              <w:rPr>
                <w:rFonts w:ascii="Times New Roman" w:hAnsi="Times New Roman" w:cs="Times New Roman" w:hint="eastAsia"/>
                <w:lang w:eastAsia="zh-HK"/>
              </w:rPr>
              <w:t>隋煬帝在</w:t>
            </w:r>
            <w:r w:rsidR="0056053B" w:rsidRPr="0064014D">
              <w:rPr>
                <w:rFonts w:hint="eastAsia"/>
              </w:rPr>
              <w:t>大業元年徵發百餘萬人開通濟渠</w:t>
            </w:r>
          </w:p>
          <w:p w14:paraId="0A7DA1D0" w14:textId="6BB348B2" w:rsidR="0032449F" w:rsidRDefault="0032449F" w:rsidP="0032449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56053B">
              <w:rPr>
                <w:rFonts w:ascii="Times New Roman" w:hAnsi="Times New Roman" w:cs="Times New Roman" w:hint="eastAsia"/>
              </w:rPr>
              <w:t>由</w:t>
            </w:r>
            <w:r w:rsidR="0056053B" w:rsidRPr="0064014D">
              <w:rPr>
                <w:rFonts w:hint="eastAsia"/>
              </w:rPr>
              <w:t>永濟渠、通濟渠</w:t>
            </w:r>
            <w:r w:rsidR="0056053B">
              <w:rPr>
                <w:rFonts w:hint="eastAsia"/>
              </w:rPr>
              <w:t>等</w:t>
            </w:r>
            <w:r w:rsidR="0056053B" w:rsidRPr="0064014D">
              <w:rPr>
                <w:rFonts w:hint="eastAsia"/>
              </w:rPr>
              <w:t>組成的大運河僅</w:t>
            </w:r>
            <w:r w:rsidR="0056053B">
              <w:rPr>
                <w:rFonts w:hint="eastAsia"/>
              </w:rPr>
              <w:t>花上</w:t>
            </w:r>
            <w:r w:rsidR="0056053B" w:rsidRPr="0064014D">
              <w:rPr>
                <w:rFonts w:hint="eastAsia"/>
              </w:rPr>
              <w:t>六年時間</w:t>
            </w:r>
            <w:r w:rsidR="0056053B">
              <w:rPr>
                <w:rFonts w:hint="eastAsia"/>
              </w:rPr>
              <w:t>便完成</w:t>
            </w:r>
          </w:p>
          <w:p w14:paraId="589CB621" w14:textId="18F5E03D" w:rsidR="0032449F" w:rsidRDefault="0032449F" w:rsidP="0032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56053B">
              <w:rPr>
                <w:rFonts w:ascii="Times New Roman" w:hAnsi="Times New Roman" w:cs="Times New Roman" w:hint="eastAsia"/>
                <w:lang w:eastAsia="zh-HK"/>
              </w:rPr>
              <w:t>隋煬帝在</w:t>
            </w:r>
            <w:r w:rsidR="0056053B" w:rsidRPr="0064014D">
              <w:rPr>
                <w:rFonts w:hint="eastAsia"/>
              </w:rPr>
              <w:t>大業</w:t>
            </w:r>
            <w:r w:rsidR="0056053B">
              <w:rPr>
                <w:rFonts w:hint="eastAsia"/>
              </w:rPr>
              <w:t>三</w:t>
            </w:r>
            <w:r w:rsidR="0056053B" w:rsidRPr="0064014D">
              <w:rPr>
                <w:rFonts w:hint="eastAsia"/>
              </w:rPr>
              <w:t>年徵發百餘萬人開永濟渠</w:t>
            </w:r>
          </w:p>
          <w:p w14:paraId="6AFA882B" w14:textId="06FAA51B" w:rsidR="0032449F" w:rsidRPr="00AC1F72" w:rsidRDefault="0032449F" w:rsidP="0032449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2846D1CF" w14:textId="77777777" w:rsidR="0032449F" w:rsidRDefault="0032449F" w:rsidP="0032449F">
            <w:pPr>
              <w:rPr>
                <w:rFonts w:ascii="Times New Roman" w:hAnsi="Times New Roman" w:cs="Times New Roman"/>
              </w:rPr>
            </w:pPr>
          </w:p>
          <w:p w14:paraId="3FEBB32A" w14:textId="77777777" w:rsidR="0032449F" w:rsidRDefault="0032449F" w:rsidP="0032449F">
            <w:pPr>
              <w:rPr>
                <w:rFonts w:ascii="Times New Roman" w:hAnsi="Times New Roman" w:cs="Times New Roman"/>
              </w:rPr>
            </w:pPr>
          </w:p>
          <w:p w14:paraId="5045183D" w14:textId="77777777" w:rsidR="0032449F" w:rsidRDefault="0032449F" w:rsidP="0032449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5BFCF07" w14:textId="77777777" w:rsidR="0032449F" w:rsidRPr="0034012B" w:rsidRDefault="0032449F" w:rsidP="0032449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4E37FE2" wp14:editId="76ADCC40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EE1A28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32449F" w14:paraId="227E81D6" w14:textId="77777777" w:rsidTr="00C07B60">
        <w:trPr>
          <w:trHeight w:val="1477"/>
        </w:trPr>
        <w:tc>
          <w:tcPr>
            <w:tcW w:w="540" w:type="dxa"/>
          </w:tcPr>
          <w:p w14:paraId="0C969A5C" w14:textId="6F6975E6" w:rsidR="0032449F" w:rsidRDefault="0032449F" w:rsidP="003244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08AC6D54" w14:textId="1C892CE0" w:rsidR="0032449F" w:rsidRDefault="002402DB" w:rsidP="0032449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隋朝大運河有甚麼特</w:t>
            </w:r>
            <w:r w:rsidR="00C74DF0">
              <w:rPr>
                <w:rFonts w:ascii="Times New Roman" w:hAnsi="Times New Roman" w:cs="Times New Roman" w:hint="eastAsia"/>
                <w:lang w:eastAsia="zh-HK"/>
              </w:rPr>
              <w:t>點</w:t>
            </w:r>
            <w:r w:rsidR="0032449F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561F05A" w14:textId="3894DC9E" w:rsidR="0032449F" w:rsidRDefault="002402DB" w:rsidP="002402DB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</w:t>
            </w:r>
            <w:r w:rsidRPr="0064014D">
              <w:t>大運河以洛陽為中心，全長約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64014D">
              <w:t>公里，比蘇伊士運河長近十倍，比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</w:t>
            </w:r>
            <w:r w:rsidR="00A726DE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</w:t>
            </w:r>
            <w:r w:rsidRPr="0064014D">
              <w:t>長</w:t>
            </w:r>
            <w:r w:rsidRPr="002402DB">
              <w:rPr>
                <w:rFonts w:ascii="Times New Roman" w:hAnsi="Times New Roman" w:cs="Times New Roman" w:hint="eastAsia"/>
                <w:lang w:eastAsia="zh-HK"/>
              </w:rPr>
              <w:t>二十</w:t>
            </w:r>
            <w:r w:rsidRPr="0064014D">
              <w:t>倍，直到今天仍是世界上最長的人工運河。</w:t>
            </w:r>
          </w:p>
          <w:p w14:paraId="22EABDC2" w14:textId="3E3FEC88" w:rsidR="002402DB" w:rsidRPr="0050482E" w:rsidRDefault="002402DB" w:rsidP="002402DB">
            <w:pPr>
              <w:rPr>
                <w:rFonts w:ascii="Times New Roman" w:hAnsi="Times New Roman" w:cs="Times New Roman"/>
              </w:rPr>
            </w:pPr>
          </w:p>
        </w:tc>
      </w:tr>
      <w:tr w:rsidR="000B3E6F" w14:paraId="335B858E" w14:textId="77777777" w:rsidTr="00C07B60">
        <w:trPr>
          <w:trHeight w:val="1477"/>
        </w:trPr>
        <w:tc>
          <w:tcPr>
            <w:tcW w:w="540" w:type="dxa"/>
          </w:tcPr>
          <w:p w14:paraId="018624DF" w14:textId="77777777" w:rsidR="000B3E6F" w:rsidRDefault="000B3E6F" w:rsidP="000B3E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</w:p>
        </w:tc>
        <w:tc>
          <w:tcPr>
            <w:tcW w:w="8667" w:type="dxa"/>
            <w:gridSpan w:val="2"/>
          </w:tcPr>
          <w:p w14:paraId="72567B2D" w14:textId="0C7663C2" w:rsidR="000B3E6F" w:rsidRDefault="00E3025D" w:rsidP="000B3E6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隋朝</w:t>
            </w:r>
            <w:r w:rsidR="00274C7B" w:rsidRPr="0064014D">
              <w:t>大運河</w:t>
            </w:r>
            <w:r>
              <w:rPr>
                <w:rFonts w:hint="eastAsia"/>
              </w:rPr>
              <w:t>的</w:t>
            </w:r>
            <w:r w:rsidRPr="0064014D">
              <w:t>開挖</w:t>
            </w:r>
            <w:r w:rsidR="00274C7B">
              <w:rPr>
                <w:rFonts w:hint="eastAsia"/>
              </w:rPr>
              <w:t>如何促成南北交流</w:t>
            </w:r>
            <w:r w:rsidR="000B3E6F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A358C7E" w14:textId="05A54813" w:rsidR="000B3E6F" w:rsidRPr="00C870A6" w:rsidRDefault="00C870A6" w:rsidP="000B3E6F">
            <w:pPr>
              <w:tabs>
                <w:tab w:val="left" w:pos="0"/>
                <w:tab w:val="right" w:pos="845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870A6">
              <w:rPr>
                <w:rFonts w:ascii="Times New Roman" w:hAnsi="Times New Roman" w:cs="Times New Roman" w:hint="eastAsia"/>
              </w:rPr>
              <w:t>隋朝大運河連接了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C870A6">
              <w:rPr>
                <w:rFonts w:ascii="Times New Roman" w:hAnsi="Times New Roman" w:cs="Times New Roman" w:hint="eastAsia"/>
              </w:rPr>
              <w:t>流域和</w:t>
            </w:r>
            <w:r>
              <w:rPr>
                <w:rFonts w:ascii="Times New Roman" w:hAnsi="Times New Roman" w:cs="Times New Roman" w:hint="eastAsia"/>
              </w:rPr>
              <w:t>長江</w:t>
            </w:r>
            <w:r w:rsidRPr="00C870A6">
              <w:rPr>
                <w:rFonts w:ascii="Times New Roman" w:hAnsi="Times New Roman" w:cs="Times New Roman" w:hint="eastAsia"/>
              </w:rPr>
              <w:t>流域文明，將北方的</w:t>
            </w:r>
            <w:r>
              <w:rPr>
                <w:rFonts w:ascii="Times New Roman" w:hAnsi="Times New Roman" w:cs="Times New Roman" w:hint="eastAsia"/>
              </w:rPr>
              <w:t>政策中心</w:t>
            </w:r>
            <w:r w:rsidRPr="00C870A6">
              <w:rPr>
                <w:rFonts w:ascii="Times New Roman" w:hAnsi="Times New Roman" w:cs="Times New Roman" w:hint="eastAsia"/>
              </w:rPr>
              <w:t>和南方的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C870A6">
              <w:rPr>
                <w:rFonts w:ascii="Times New Roman" w:hAnsi="Times New Roman" w:cs="Times New Roman" w:hint="eastAsia"/>
              </w:rPr>
              <w:t>連為一體，為南北經濟、文化交流提供了便利條件。</w:t>
            </w:r>
          </w:p>
        </w:tc>
      </w:tr>
    </w:tbl>
    <w:p w14:paraId="1CF958CD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4D080F3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DEFA0E6" w14:textId="5D905FD5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0B3E6F">
        <w:rPr>
          <w:rFonts w:ascii="Times New Roman" w:hAnsi="Times New Roman" w:cs="Times New Roman" w:hint="eastAsia"/>
          <w:noProof/>
          <w:color w:val="FF0000"/>
          <w:kern w:val="0"/>
        </w:rPr>
        <w:t>C</w:t>
      </w:r>
    </w:p>
    <w:p w14:paraId="661120B5" w14:textId="55B16795" w:rsidR="000B3E6F" w:rsidRDefault="007614C4" w:rsidP="000B3E6F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0B3E6F">
        <w:rPr>
          <w:rFonts w:ascii="Times New Roman" w:eastAsia="新細明體" w:hAnsi="Times New Roman" w:cs="Times New Roman"/>
          <w:color w:val="FF0000"/>
        </w:rPr>
        <w:tab/>
      </w:r>
      <w:r w:rsidR="000B3E6F">
        <w:rPr>
          <w:rFonts w:ascii="Times New Roman" w:eastAsia="新細明體" w:hAnsi="Times New Roman" w:cs="Times New Roman" w:hint="eastAsia"/>
          <w:color w:val="FF0000"/>
        </w:rPr>
        <w:t>(a)</w:t>
      </w:r>
      <w:r w:rsidR="000B3E6F">
        <w:rPr>
          <w:rFonts w:ascii="Times New Roman" w:eastAsia="新細明體" w:hAnsi="Times New Roman" w:cs="Times New Roman"/>
          <w:color w:val="FF0000"/>
        </w:rPr>
        <w:tab/>
      </w:r>
      <w:r w:rsidR="000B3E6F" w:rsidRPr="000B3E6F">
        <w:rPr>
          <w:rFonts w:hint="eastAsia"/>
          <w:color w:val="FF0000"/>
        </w:rPr>
        <w:t>人口</w:t>
      </w:r>
      <w:r w:rsidR="002656B1">
        <w:rPr>
          <w:rFonts w:hint="eastAsia"/>
          <w:color w:val="FF0000"/>
        </w:rPr>
        <w:t>；</w:t>
      </w:r>
      <w:r w:rsidR="000B3E6F" w:rsidRPr="000B3E6F">
        <w:rPr>
          <w:rFonts w:hint="eastAsia"/>
          <w:color w:val="FF0000"/>
        </w:rPr>
        <w:t>朝廷</w:t>
      </w:r>
    </w:p>
    <w:p w14:paraId="1CFC815B" w14:textId="6E30BC2A" w:rsidR="00F74B0B" w:rsidRPr="000B3E6F" w:rsidRDefault="000B3E6F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 w:rsidRPr="000B3E6F">
        <w:rPr>
          <w:rFonts w:hint="eastAsia"/>
          <w:color w:val="FF0000"/>
        </w:rPr>
        <w:t>軍隊</w:t>
      </w:r>
    </w:p>
    <w:p w14:paraId="1DFB45D2" w14:textId="0DEB322E" w:rsidR="0001046F" w:rsidRDefault="00BA248C" w:rsidP="0001046F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9A0057">
        <w:rPr>
          <w:rFonts w:ascii="Times New Roman" w:eastAsia="新細明體" w:hAnsi="Times New Roman" w:cs="Times New Roman"/>
          <w:color w:val="FF0000"/>
        </w:rPr>
        <w:tab/>
      </w:r>
      <w:r w:rsidR="00193376">
        <w:rPr>
          <w:rFonts w:ascii="Times New Roman" w:eastAsia="新細明體" w:hAnsi="Times New Roman" w:cs="Times New Roman" w:hint="eastAsia"/>
          <w:color w:val="FF0000"/>
        </w:rPr>
        <w:t>A</w:t>
      </w:r>
    </w:p>
    <w:p w14:paraId="4BB240E3" w14:textId="0EC76914" w:rsidR="00BA248C" w:rsidRPr="00975CC3" w:rsidRDefault="00BA248C" w:rsidP="00975CC3">
      <w:pPr>
        <w:ind w:left="476" w:hanging="476"/>
        <w:jc w:val="both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274C7B">
        <w:rPr>
          <w:rFonts w:ascii="Times New Roman" w:eastAsia="新細明體" w:hAnsi="Times New Roman" w:cs="Times New Roman" w:hint="eastAsia"/>
          <w:color w:val="FF0000"/>
        </w:rPr>
        <w:t>二千；</w:t>
      </w:r>
      <w:r w:rsidR="00274C7B" w:rsidRPr="00274C7B">
        <w:rPr>
          <w:color w:val="FF0000"/>
        </w:rPr>
        <w:t>巴拿馬運河</w:t>
      </w:r>
    </w:p>
    <w:p w14:paraId="107015C4" w14:textId="66DA99CA" w:rsidR="002B3688" w:rsidRPr="00357FDA" w:rsidRDefault="00357FDA" w:rsidP="002656B1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274C7B" w:rsidRPr="00274C7B">
        <w:rPr>
          <w:color w:val="FF0000"/>
        </w:rPr>
        <w:t>黃河</w:t>
      </w:r>
      <w:r w:rsidR="00C870A6">
        <w:rPr>
          <w:rFonts w:hint="eastAsia"/>
          <w:color w:val="FF0000"/>
        </w:rPr>
        <w:t>；</w:t>
      </w:r>
      <w:r w:rsidR="00274C7B" w:rsidRPr="00274C7B">
        <w:rPr>
          <w:color w:val="FF0000"/>
        </w:rPr>
        <w:t>經濟中心</w:t>
      </w:r>
    </w:p>
    <w:sectPr w:rsidR="002B3688" w:rsidRPr="00357FDA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47CAC" w14:textId="77777777" w:rsidR="007F700A" w:rsidRDefault="007F700A" w:rsidP="00C96750">
      <w:r>
        <w:separator/>
      </w:r>
    </w:p>
  </w:endnote>
  <w:endnote w:type="continuationSeparator" w:id="0">
    <w:p w14:paraId="136ADAE9" w14:textId="77777777" w:rsidR="007F700A" w:rsidRDefault="007F700A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5734FF1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272A47A8" w14:textId="77777777" w:rsidR="00C96750" w:rsidRDefault="00A726DE" w:rsidP="000D2B0C">
        <w:pPr>
          <w:pStyle w:val="a6"/>
        </w:pPr>
      </w:p>
    </w:sdtContent>
  </w:sdt>
  <w:p w14:paraId="1C0BC403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0851" w14:textId="77777777" w:rsidR="007F700A" w:rsidRDefault="007F700A" w:rsidP="00C96750">
      <w:r>
        <w:separator/>
      </w:r>
    </w:p>
  </w:footnote>
  <w:footnote w:type="continuationSeparator" w:id="0">
    <w:p w14:paraId="082640B7" w14:textId="77777777" w:rsidR="007F700A" w:rsidRDefault="007F700A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630C6"/>
    <w:rsid w:val="00095F11"/>
    <w:rsid w:val="000A645E"/>
    <w:rsid w:val="000B22CA"/>
    <w:rsid w:val="000B3E6F"/>
    <w:rsid w:val="000B544D"/>
    <w:rsid w:val="000C0052"/>
    <w:rsid w:val="000C2862"/>
    <w:rsid w:val="000D2B0C"/>
    <w:rsid w:val="000D5A96"/>
    <w:rsid w:val="000F1DE6"/>
    <w:rsid w:val="00110F5F"/>
    <w:rsid w:val="00112905"/>
    <w:rsid w:val="00121A98"/>
    <w:rsid w:val="001405C1"/>
    <w:rsid w:val="00143CB2"/>
    <w:rsid w:val="00165DD9"/>
    <w:rsid w:val="001664D7"/>
    <w:rsid w:val="00177A7B"/>
    <w:rsid w:val="00181C2D"/>
    <w:rsid w:val="00183160"/>
    <w:rsid w:val="001924E6"/>
    <w:rsid w:val="00193376"/>
    <w:rsid w:val="0021511A"/>
    <w:rsid w:val="002157B5"/>
    <w:rsid w:val="002377BE"/>
    <w:rsid w:val="002402DB"/>
    <w:rsid w:val="00264C0B"/>
    <w:rsid w:val="002656B1"/>
    <w:rsid w:val="00274C7B"/>
    <w:rsid w:val="002A65C5"/>
    <w:rsid w:val="002B3688"/>
    <w:rsid w:val="002C7EE1"/>
    <w:rsid w:val="002E575D"/>
    <w:rsid w:val="002F0B07"/>
    <w:rsid w:val="003024E5"/>
    <w:rsid w:val="003058D4"/>
    <w:rsid w:val="00305FE9"/>
    <w:rsid w:val="00314792"/>
    <w:rsid w:val="003159B6"/>
    <w:rsid w:val="0032449F"/>
    <w:rsid w:val="00327388"/>
    <w:rsid w:val="003322AD"/>
    <w:rsid w:val="00334C1A"/>
    <w:rsid w:val="00335EFC"/>
    <w:rsid w:val="00336BEC"/>
    <w:rsid w:val="00341548"/>
    <w:rsid w:val="00357FDA"/>
    <w:rsid w:val="00366E0A"/>
    <w:rsid w:val="00373527"/>
    <w:rsid w:val="003D1A87"/>
    <w:rsid w:val="003E39AE"/>
    <w:rsid w:val="003E5D05"/>
    <w:rsid w:val="003F1F5B"/>
    <w:rsid w:val="003F56AA"/>
    <w:rsid w:val="003F5BCB"/>
    <w:rsid w:val="003F697B"/>
    <w:rsid w:val="00420A10"/>
    <w:rsid w:val="0043007C"/>
    <w:rsid w:val="0044750E"/>
    <w:rsid w:val="00480E5A"/>
    <w:rsid w:val="00483E98"/>
    <w:rsid w:val="00486668"/>
    <w:rsid w:val="004A26EC"/>
    <w:rsid w:val="004D1057"/>
    <w:rsid w:val="004D6FCE"/>
    <w:rsid w:val="004E1AEC"/>
    <w:rsid w:val="004F37A5"/>
    <w:rsid w:val="0050482E"/>
    <w:rsid w:val="005310C5"/>
    <w:rsid w:val="005335C1"/>
    <w:rsid w:val="00537DD2"/>
    <w:rsid w:val="0054287F"/>
    <w:rsid w:val="00546E82"/>
    <w:rsid w:val="005542B6"/>
    <w:rsid w:val="0056053B"/>
    <w:rsid w:val="00565D5B"/>
    <w:rsid w:val="00581817"/>
    <w:rsid w:val="00591F23"/>
    <w:rsid w:val="005B1238"/>
    <w:rsid w:val="005B7296"/>
    <w:rsid w:val="005E0F3A"/>
    <w:rsid w:val="005E12EC"/>
    <w:rsid w:val="005E731E"/>
    <w:rsid w:val="00605784"/>
    <w:rsid w:val="00662885"/>
    <w:rsid w:val="006964F9"/>
    <w:rsid w:val="00697802"/>
    <w:rsid w:val="006A1BF2"/>
    <w:rsid w:val="006A4C0F"/>
    <w:rsid w:val="006A6635"/>
    <w:rsid w:val="006B1C0E"/>
    <w:rsid w:val="006D58A5"/>
    <w:rsid w:val="006F7B63"/>
    <w:rsid w:val="00702918"/>
    <w:rsid w:val="007226B6"/>
    <w:rsid w:val="007614C4"/>
    <w:rsid w:val="00770291"/>
    <w:rsid w:val="007776D9"/>
    <w:rsid w:val="007868F4"/>
    <w:rsid w:val="007E2B0A"/>
    <w:rsid w:val="007F700A"/>
    <w:rsid w:val="00811445"/>
    <w:rsid w:val="00820C68"/>
    <w:rsid w:val="00834262"/>
    <w:rsid w:val="00837671"/>
    <w:rsid w:val="00841805"/>
    <w:rsid w:val="008528E0"/>
    <w:rsid w:val="0086465B"/>
    <w:rsid w:val="0087558A"/>
    <w:rsid w:val="00877EBE"/>
    <w:rsid w:val="008A1E71"/>
    <w:rsid w:val="008B0FA4"/>
    <w:rsid w:val="008C4A98"/>
    <w:rsid w:val="008D68F0"/>
    <w:rsid w:val="008F0937"/>
    <w:rsid w:val="008F28C4"/>
    <w:rsid w:val="008F6136"/>
    <w:rsid w:val="0090301B"/>
    <w:rsid w:val="009077D3"/>
    <w:rsid w:val="0091393E"/>
    <w:rsid w:val="009271D1"/>
    <w:rsid w:val="009326FB"/>
    <w:rsid w:val="009618B9"/>
    <w:rsid w:val="00965F79"/>
    <w:rsid w:val="00975CC3"/>
    <w:rsid w:val="00983379"/>
    <w:rsid w:val="009A0057"/>
    <w:rsid w:val="009A35BE"/>
    <w:rsid w:val="009C36E0"/>
    <w:rsid w:val="009C65C5"/>
    <w:rsid w:val="00A1085D"/>
    <w:rsid w:val="00A24DC8"/>
    <w:rsid w:val="00A365E8"/>
    <w:rsid w:val="00A37606"/>
    <w:rsid w:val="00A6781D"/>
    <w:rsid w:val="00A726DE"/>
    <w:rsid w:val="00A91CFB"/>
    <w:rsid w:val="00AC1F72"/>
    <w:rsid w:val="00AD55BE"/>
    <w:rsid w:val="00B04B41"/>
    <w:rsid w:val="00B06301"/>
    <w:rsid w:val="00B22402"/>
    <w:rsid w:val="00B70AB3"/>
    <w:rsid w:val="00B848F7"/>
    <w:rsid w:val="00B95EA6"/>
    <w:rsid w:val="00BA248C"/>
    <w:rsid w:val="00BC2E51"/>
    <w:rsid w:val="00BC47B0"/>
    <w:rsid w:val="00BD1331"/>
    <w:rsid w:val="00BE0D3F"/>
    <w:rsid w:val="00BE3440"/>
    <w:rsid w:val="00BE39D3"/>
    <w:rsid w:val="00C07B60"/>
    <w:rsid w:val="00C41963"/>
    <w:rsid w:val="00C74DF0"/>
    <w:rsid w:val="00C86207"/>
    <w:rsid w:val="00C870A6"/>
    <w:rsid w:val="00C96750"/>
    <w:rsid w:val="00CB7485"/>
    <w:rsid w:val="00CD4301"/>
    <w:rsid w:val="00CE348D"/>
    <w:rsid w:val="00CE3644"/>
    <w:rsid w:val="00CF589D"/>
    <w:rsid w:val="00CF5F74"/>
    <w:rsid w:val="00D022FC"/>
    <w:rsid w:val="00D12D0F"/>
    <w:rsid w:val="00D171C8"/>
    <w:rsid w:val="00D31464"/>
    <w:rsid w:val="00D74E68"/>
    <w:rsid w:val="00D76031"/>
    <w:rsid w:val="00D7735B"/>
    <w:rsid w:val="00E044B2"/>
    <w:rsid w:val="00E0608A"/>
    <w:rsid w:val="00E234B7"/>
    <w:rsid w:val="00E25F1A"/>
    <w:rsid w:val="00E3025D"/>
    <w:rsid w:val="00E30B39"/>
    <w:rsid w:val="00E43844"/>
    <w:rsid w:val="00E44F07"/>
    <w:rsid w:val="00E46193"/>
    <w:rsid w:val="00E74765"/>
    <w:rsid w:val="00E97CBF"/>
    <w:rsid w:val="00EB08EC"/>
    <w:rsid w:val="00EB0A7B"/>
    <w:rsid w:val="00ED0863"/>
    <w:rsid w:val="00ED136B"/>
    <w:rsid w:val="00EE60E3"/>
    <w:rsid w:val="00F0387D"/>
    <w:rsid w:val="00F439A0"/>
    <w:rsid w:val="00F707E8"/>
    <w:rsid w:val="00F74B0B"/>
    <w:rsid w:val="00F95E3E"/>
    <w:rsid w:val="00FB1EAC"/>
    <w:rsid w:val="00FE36B9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D83EED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28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44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Bc3l9oEBz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3617-8F42-4D46-8037-8843D493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dcterms:created xsi:type="dcterms:W3CDTF">2020-12-20T07:57:00Z</dcterms:created>
  <dcterms:modified xsi:type="dcterms:W3CDTF">2020-12-22T02:50:00Z</dcterms:modified>
</cp:coreProperties>
</file>