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2818AB2" w14:textId="31F28AF8" w:rsidR="00E43844" w:rsidRDefault="003D2532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3D2532">
              <w:rPr>
                <w:rFonts w:ascii="標楷體" w:eastAsia="標楷體" w:hAnsi="標楷體" w:cs="Times New Roman" w:hint="eastAsia"/>
                <w:b/>
                <w:bCs/>
              </w:rPr>
              <w:t>明朝大航海</w:t>
            </w:r>
          </w:p>
          <w:p w14:paraId="7EB29851" w14:textId="62955B46" w:rsidR="00B34C78" w:rsidRPr="005E5DF4" w:rsidRDefault="003A39D6" w:rsidP="009C65C5">
            <w:pPr>
              <w:rPr>
                <w:rFonts w:ascii="Times New Roman" w:eastAsia="標楷體" w:hAnsi="Times New Roman" w:cs="Times New Roman"/>
              </w:rPr>
            </w:pPr>
            <w:hyperlink r:id="rId10" w:history="1">
              <w:r w:rsidR="005E5DF4" w:rsidRPr="005E5DF4">
                <w:rPr>
                  <w:rStyle w:val="a8"/>
                  <w:rFonts w:ascii="Times New Roman" w:hAnsi="Times New Roman" w:cs="Times New Roman"/>
                  <w:kern w:val="0"/>
                </w:rPr>
                <w:t>https://youtu.be/6tPLiarEbmE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4B46D898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3D2532">
              <w:rPr>
                <w:rFonts w:ascii="Times New Roman" w:hAnsi="Times New Roman" w:cs="Times New Roman" w:hint="eastAsia"/>
              </w:rPr>
              <w:t>六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3D2532">
              <w:rPr>
                <w:rFonts w:ascii="Times New Roman" w:hAnsi="Times New Roman" w:cs="Times New Roman" w:hint="eastAsia"/>
              </w:rPr>
              <w:t>2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3D2532">
              <w:rPr>
                <w:rFonts w:ascii="Times New Roman" w:hAnsi="Times New Roman" w:cs="Times New Roman" w:hint="eastAsia"/>
              </w:rPr>
              <w:t xml:space="preserve"> </w:t>
            </w:r>
            <w:r w:rsidR="003D2532" w:rsidRPr="003D2532">
              <w:rPr>
                <w:rFonts w:hint="eastAsia"/>
              </w:rPr>
              <w:t>鄭和下西洋的概況與影響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26E7F77C" w:rsidR="00181C2D" w:rsidRPr="005E5DF4" w:rsidRDefault="005E5DF4" w:rsidP="009C65C5">
            <w:pPr>
              <w:rPr>
                <w:rFonts w:ascii="Times New Roman" w:hAnsi="Times New Roman" w:cs="Times New Roman"/>
              </w:rPr>
            </w:pPr>
            <w:r w:rsidRPr="005E5DF4">
              <w:rPr>
                <w:rFonts w:ascii="Times New Roman" w:hAnsi="Times New Roman" w:cs="Times New Roman"/>
              </w:rPr>
              <w:t>5:59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3A730248" w:rsidR="00181C2D" w:rsidRPr="00181C2D" w:rsidRDefault="003D2532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3A39D6" w14:paraId="2748F438" w14:textId="77777777" w:rsidTr="003A39D6">
        <w:tc>
          <w:tcPr>
            <w:tcW w:w="541" w:type="dxa"/>
          </w:tcPr>
          <w:p w14:paraId="3B1DFA64" w14:textId="55F87E73" w:rsidR="003A39D6" w:rsidRDefault="003A39D6" w:rsidP="00D451B7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2"/>
          </w:tcPr>
          <w:p w14:paraId="780C5502" w14:textId="77777777" w:rsidR="003A39D6" w:rsidRDefault="003A39D6" w:rsidP="00B87E16">
            <w:pPr>
              <w:tabs>
                <w:tab w:val="left" w:pos="489"/>
                <w:tab w:val="left" w:pos="4741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鄭和下西洋</w:t>
            </w:r>
            <w:r>
              <w:rPr>
                <w:rFonts w:ascii="新細明體" w:eastAsia="新細明體" w:hAnsi="新細明體" w:cs="Times New Roman" w:hint="eastAsia"/>
              </w:rPr>
              <w:t>歷時幾多年？</w:t>
            </w:r>
          </w:p>
          <w:p w14:paraId="5193F293" w14:textId="77777777" w:rsidR="003A39D6" w:rsidRDefault="003A39D6" w:rsidP="003A39D6">
            <w:pPr>
              <w:tabs>
                <w:tab w:val="left" w:pos="489"/>
                <w:tab w:val="left" w:pos="4741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</w:t>
            </w:r>
            <w:r w:rsidRPr="00B87E16">
              <w:rPr>
                <w:rFonts w:ascii="Times New Roman" w:hAnsi="Times New Roman" w:cs="Times New Roman" w:hint="eastAsia"/>
                <w:lang w:eastAsia="zh-HK"/>
              </w:rPr>
              <w:t>年</w:t>
            </w:r>
          </w:p>
          <w:p w14:paraId="081BA300" w14:textId="78618E10" w:rsidR="003A39D6" w:rsidRDefault="003A39D6" w:rsidP="003A39D6">
            <w:pPr>
              <w:tabs>
                <w:tab w:val="left" w:pos="489"/>
                <w:tab w:val="left" w:pos="4741"/>
              </w:tabs>
              <w:rPr>
                <w:rFonts w:ascii="新細明體" w:eastAsia="新細明體" w:hAnsi="新細明體" w:cs="Times New Roman" w:hint="eastAsia"/>
              </w:rPr>
            </w:pPr>
          </w:p>
        </w:tc>
      </w:tr>
      <w:tr w:rsidR="003A39D6" w14:paraId="543FE42C" w14:textId="77777777" w:rsidTr="003A39D6">
        <w:tc>
          <w:tcPr>
            <w:tcW w:w="541" w:type="dxa"/>
          </w:tcPr>
          <w:p w14:paraId="1D50EA07" w14:textId="43692B57" w:rsidR="003A39D6" w:rsidRDefault="003A39D6" w:rsidP="00D451B7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8" w:type="dxa"/>
          </w:tcPr>
          <w:p w14:paraId="70C865C4" w14:textId="77777777" w:rsidR="003A39D6" w:rsidRDefault="003A39D6" w:rsidP="00B87E16">
            <w:pPr>
              <w:tabs>
                <w:tab w:val="left" w:pos="489"/>
                <w:tab w:val="left" w:pos="4741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鄭和下西洋</w:t>
            </w:r>
            <w:r>
              <w:rPr>
                <w:rFonts w:ascii="新細明體" w:eastAsia="新細明體" w:hAnsi="新細明體" w:cs="Times New Roman" w:hint="eastAsia"/>
              </w:rPr>
              <w:t>的航道最遠到達哪裏？</w:t>
            </w:r>
          </w:p>
          <w:p w14:paraId="76CD57CB" w14:textId="77777777" w:rsidR="003A39D6" w:rsidRDefault="003A39D6" w:rsidP="00B87E16">
            <w:pPr>
              <w:tabs>
                <w:tab w:val="left" w:pos="489"/>
                <w:tab w:val="left" w:pos="4741"/>
              </w:tabs>
              <w:rPr>
                <w:rFonts w:ascii="Times New Roman" w:eastAsia="新細明體" w:hAnsi="Times New Roman" w:cs="Times New Roman"/>
              </w:rPr>
            </w:pPr>
            <w:r w:rsidRPr="003A39D6">
              <w:rPr>
                <w:rFonts w:ascii="Times New Roman" w:eastAsia="新細明體" w:hAnsi="Times New Roman" w:cs="Times New Roman"/>
              </w:rPr>
              <w:t>A.</w:t>
            </w:r>
            <w:r w:rsidRPr="003A39D6">
              <w:rPr>
                <w:rFonts w:ascii="Times New Roman" w:eastAsia="新細明體" w:hAnsi="Times New Roman" w:cs="Times New Roman"/>
              </w:rPr>
              <w:tab/>
            </w:r>
            <w:r w:rsidRPr="003A39D6">
              <w:rPr>
                <w:rFonts w:ascii="Times New Roman" w:eastAsia="新細明體" w:hAnsi="Times New Roman" w:cs="Times New Roman" w:hint="eastAsia"/>
              </w:rPr>
              <w:t>非洲東岸</w:t>
            </w:r>
          </w:p>
          <w:p w14:paraId="4510AFF5" w14:textId="77777777" w:rsidR="003A39D6" w:rsidRDefault="003A39D6" w:rsidP="003A39D6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B</w:t>
            </w:r>
            <w:r>
              <w:rPr>
                <w:rFonts w:ascii="Times New Roman" w:eastAsia="新細明體" w:hAnsi="Times New Roman" w:cs="Times New Roman"/>
              </w:rPr>
              <w:t>.</w:t>
            </w:r>
            <w:r>
              <w:rPr>
                <w:rFonts w:ascii="Times New Roman" w:eastAsia="新細明體" w:hAnsi="Times New Roman" w:cs="Times New Roman"/>
              </w:rPr>
              <w:tab/>
            </w:r>
            <w:r w:rsidRPr="003A39D6">
              <w:rPr>
                <w:rFonts w:ascii="Times New Roman" w:eastAsia="新細明體" w:hAnsi="Times New Roman" w:cs="Times New Roman" w:hint="eastAsia"/>
              </w:rPr>
              <w:t>非洲</w:t>
            </w:r>
            <w:r>
              <w:rPr>
                <w:rFonts w:ascii="Times New Roman" w:eastAsia="新細明體" w:hAnsi="Times New Roman" w:cs="Times New Roman" w:hint="eastAsia"/>
              </w:rPr>
              <w:t>南</w:t>
            </w:r>
            <w:r w:rsidRPr="003A39D6">
              <w:rPr>
                <w:rFonts w:ascii="Times New Roman" w:eastAsia="新細明體" w:hAnsi="Times New Roman" w:cs="Times New Roman" w:hint="eastAsia"/>
              </w:rPr>
              <w:t>岸</w:t>
            </w:r>
          </w:p>
          <w:p w14:paraId="2C3B1276" w14:textId="77777777" w:rsidR="003A39D6" w:rsidRDefault="003A39D6" w:rsidP="003A39D6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C</w:t>
            </w:r>
            <w:r>
              <w:rPr>
                <w:rFonts w:ascii="Times New Roman" w:eastAsia="新細明體" w:hAnsi="Times New Roman" w:cs="Times New Roman"/>
              </w:rPr>
              <w:t>.</w:t>
            </w:r>
            <w:r>
              <w:rPr>
                <w:rFonts w:ascii="Times New Roman" w:eastAsia="新細明體" w:hAnsi="Times New Roman" w:cs="Times New Roman"/>
              </w:rPr>
              <w:tab/>
            </w:r>
            <w:r>
              <w:rPr>
                <w:rFonts w:ascii="Times New Roman" w:eastAsia="新細明體" w:hAnsi="Times New Roman" w:cs="Times New Roman" w:hint="eastAsia"/>
              </w:rPr>
              <w:t>印度洋</w:t>
            </w:r>
          </w:p>
          <w:p w14:paraId="2093FDF9" w14:textId="77777777" w:rsidR="003A39D6" w:rsidRDefault="003A39D6" w:rsidP="003A39D6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D</w:t>
            </w:r>
            <w:r>
              <w:rPr>
                <w:rFonts w:ascii="Times New Roman" w:eastAsia="新細明體" w:hAnsi="Times New Roman" w:cs="Times New Roman"/>
              </w:rPr>
              <w:t>.</w:t>
            </w:r>
            <w:r>
              <w:rPr>
                <w:rFonts w:ascii="Times New Roman" w:eastAsia="新細明體" w:hAnsi="Times New Roman" w:cs="Times New Roman"/>
              </w:rPr>
              <w:tab/>
            </w:r>
            <w:r>
              <w:rPr>
                <w:rFonts w:ascii="Times New Roman" w:eastAsia="新細明體" w:hAnsi="Times New Roman" w:cs="Times New Roman" w:hint="eastAsia"/>
              </w:rPr>
              <w:t>阿拉伯地區</w:t>
            </w:r>
          </w:p>
          <w:p w14:paraId="07F04614" w14:textId="4375FDBC" w:rsidR="003A39D6" w:rsidRDefault="003A39D6" w:rsidP="003A39D6">
            <w:pPr>
              <w:rPr>
                <w:rFonts w:ascii="Times New Roman" w:eastAsia="新細明體" w:hAnsi="Times New Roman" w:cs="Times New Roman" w:hint="eastAsia"/>
              </w:rPr>
            </w:pPr>
          </w:p>
        </w:tc>
        <w:tc>
          <w:tcPr>
            <w:tcW w:w="838" w:type="dxa"/>
          </w:tcPr>
          <w:p w14:paraId="6771B93C" w14:textId="0FFD26C7" w:rsidR="003A39D6" w:rsidRDefault="003A39D6" w:rsidP="003A39D6">
            <w:pPr>
              <w:rPr>
                <w:rFonts w:ascii="Times New Roman" w:eastAsia="新細明體" w:hAnsi="Times New Roman" w:cs="Times New Roman"/>
              </w:rPr>
            </w:pPr>
          </w:p>
          <w:p w14:paraId="7DC560F4" w14:textId="0055A9E1" w:rsidR="003A39D6" w:rsidRDefault="003A39D6" w:rsidP="003A39D6">
            <w:pPr>
              <w:rPr>
                <w:rFonts w:ascii="Times New Roman" w:eastAsia="新細明體" w:hAnsi="Times New Roman" w:cs="Times New Roman"/>
              </w:rPr>
            </w:pPr>
          </w:p>
          <w:p w14:paraId="7162DA67" w14:textId="77777777" w:rsidR="003A39D6" w:rsidRDefault="003A39D6" w:rsidP="003A39D6">
            <w:pPr>
              <w:rPr>
                <w:rFonts w:ascii="Times New Roman" w:eastAsia="新細明體" w:hAnsi="Times New Roman" w:cs="Times New Roman" w:hint="eastAsia"/>
              </w:rPr>
            </w:pPr>
          </w:p>
          <w:p w14:paraId="442ED8CC" w14:textId="10DC225E" w:rsidR="003A39D6" w:rsidRPr="003A39D6" w:rsidRDefault="003A39D6" w:rsidP="003A39D6">
            <w:pPr>
              <w:rPr>
                <w:rFonts w:ascii="Times New Roman" w:eastAsia="新細明體" w:hAnsi="Times New Roman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81F3561" wp14:editId="104FC426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7085AA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3A39D6" w14:paraId="4A94F64F" w14:textId="77777777" w:rsidTr="003A39D6">
        <w:tc>
          <w:tcPr>
            <w:tcW w:w="541" w:type="dxa"/>
          </w:tcPr>
          <w:p w14:paraId="74CD25E6" w14:textId="0FA8FF02" w:rsidR="003A39D6" w:rsidRDefault="003A39D6" w:rsidP="0077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0DF1A565" w14:textId="77777777" w:rsidR="003A39D6" w:rsidRDefault="003A39D6" w:rsidP="003A39D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為甚麼鄭和的船隊滿載着瓷器絲織等物品？</w:t>
            </w:r>
          </w:p>
          <w:p w14:paraId="7F4F164B" w14:textId="77777777" w:rsidR="003A39D6" w:rsidRDefault="003A39D6" w:rsidP="003A39D6">
            <w:pPr>
              <w:tabs>
                <w:tab w:val="left" w:pos="830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因為</w:t>
            </w:r>
            <w:r w:rsidRPr="003A39D6">
              <w:rPr>
                <w:rFonts w:ascii="新細明體" w:eastAsia="新細明體" w:hAnsi="新細明體" w:cs="Times New Roman" w:hint="eastAsia"/>
              </w:rPr>
              <w:t>瓷器絲織是象徵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　　　</w:t>
            </w:r>
            <w:r w:rsidRPr="003A39D6">
              <w:rPr>
                <w:rFonts w:ascii="新細明體" w:eastAsia="新細明體" w:hAnsi="新細明體" w:cs="Times New Roman" w:hint="eastAsia"/>
              </w:rPr>
              <w:t>的物品，鄭和帶着這些物品出使能向</w:t>
            </w:r>
          </w:p>
          <w:p w14:paraId="4C31350B" w14:textId="77777777" w:rsidR="003A39D6" w:rsidRDefault="003A39D6" w:rsidP="003A39D6">
            <w:pPr>
              <w:tabs>
                <w:tab w:val="left" w:pos="830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3A39D6">
              <w:rPr>
                <w:rFonts w:ascii="新細明體" w:eastAsia="新細明體" w:hAnsi="新細明體" w:cs="Times New Roman" w:hint="eastAsia"/>
              </w:rPr>
              <w:t>展現明朝強大的力量。</w:t>
            </w:r>
          </w:p>
          <w:p w14:paraId="7D33E2E9" w14:textId="18172D4A" w:rsidR="003A39D6" w:rsidRPr="003A39D6" w:rsidRDefault="003A39D6" w:rsidP="003A39D6">
            <w:pPr>
              <w:tabs>
                <w:tab w:val="left" w:pos="8307"/>
              </w:tabs>
              <w:rPr>
                <w:rFonts w:ascii="新細明體" w:eastAsia="新細明體" w:hAnsi="新細明體" w:cs="Times New Roman" w:hint="eastAsia"/>
              </w:rPr>
            </w:pPr>
          </w:p>
        </w:tc>
      </w:tr>
      <w:tr w:rsidR="00C96750" w14:paraId="3C894D7A" w14:textId="77777777" w:rsidTr="003A39D6">
        <w:tc>
          <w:tcPr>
            <w:tcW w:w="541" w:type="dxa"/>
          </w:tcPr>
          <w:p w14:paraId="1C777A83" w14:textId="39CCD615" w:rsidR="00C96750" w:rsidRDefault="003A39D6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56C02F2F" w14:textId="5A1D3145" w:rsidR="005E12EC" w:rsidRDefault="006517F1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以下哪些有關「鈷」的描述是正確的？</w:t>
            </w:r>
          </w:p>
          <w:p w14:paraId="678FD185" w14:textId="15B8A7DD" w:rsidR="003F0FAD" w:rsidRDefault="003F0FAD" w:rsidP="003F0FA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6517F1">
              <w:rPr>
                <w:rFonts w:ascii="Times New Roman" w:hAnsi="Times New Roman" w:cs="Times New Roman" w:hint="eastAsia"/>
              </w:rPr>
              <w:t>是產自中國的顏料</w:t>
            </w:r>
          </w:p>
          <w:p w14:paraId="2BFF6213" w14:textId="4B4C3FA4" w:rsidR="003F0FAD" w:rsidRPr="008D0F78" w:rsidRDefault="003F0FAD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6517F1">
              <w:rPr>
                <w:rFonts w:ascii="Times New Roman" w:hAnsi="Times New Roman" w:cs="Times New Roman" w:hint="eastAsia"/>
                <w:lang w:eastAsia="zh-HK"/>
              </w:rPr>
              <w:t>是產自西亞的</w:t>
            </w:r>
            <w:r w:rsidR="006517F1">
              <w:rPr>
                <w:rFonts w:ascii="Times New Roman" w:hAnsi="Times New Roman" w:cs="Times New Roman" w:hint="eastAsia"/>
              </w:rPr>
              <w:t>顏料</w:t>
            </w:r>
          </w:p>
          <w:p w14:paraId="5C110754" w14:textId="00DC3F1F" w:rsidR="00D171C8" w:rsidRDefault="003F0FAD" w:rsidP="00335E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6517F1">
              <w:rPr>
                <w:rFonts w:ascii="Times New Roman" w:hAnsi="Times New Roman" w:cs="Times New Roman" w:hint="eastAsia"/>
              </w:rPr>
              <w:t>常見於青花瓷器</w:t>
            </w:r>
          </w:p>
          <w:p w14:paraId="69AFD95F" w14:textId="7200245B" w:rsidR="008D0F78" w:rsidRDefault="008D0F78" w:rsidP="00335E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895E5E">
              <w:rPr>
                <w:rFonts w:ascii="Times New Roman" w:hAnsi="Times New Roman" w:cs="Times New Roman" w:hint="eastAsia"/>
              </w:rPr>
              <w:t>是一種便宜的顏料</w:t>
            </w:r>
          </w:p>
          <w:p w14:paraId="554827CC" w14:textId="321109EB" w:rsidR="00D63016" w:rsidRPr="0034012B" w:rsidRDefault="00D63016" w:rsidP="00D63016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4C2B9347" w14:textId="3AE9768F" w:rsidR="00D63016" w:rsidRDefault="00D63016" w:rsidP="00D63016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5DF0195" w14:textId="1F99D309" w:rsidR="008D0F78" w:rsidRPr="008D0F78" w:rsidRDefault="008D0F78" w:rsidP="008D0F78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5C2B59CB" w14:textId="77777777" w:rsidR="00D63016" w:rsidRDefault="00D63016" w:rsidP="00D63016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06209B0A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2BE87D64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111F25FF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730151BE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49FE517F" w14:textId="6BF59D23" w:rsidR="00D171C8" w:rsidRPr="0034012B" w:rsidRDefault="00D63016" w:rsidP="00D630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56ACB62" wp14:editId="7D0961B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F7331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08F6215" w14:textId="77777777" w:rsidR="00D63016" w:rsidRDefault="00D63016">
      <w:r>
        <w:br w:type="page"/>
      </w:r>
    </w:p>
    <w:p w14:paraId="3B662764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3B2A94DB" w14:textId="1E87A971" w:rsid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94281B">
        <w:rPr>
          <w:rFonts w:ascii="Times New Roman" w:eastAsia="新細明體" w:hAnsi="Times New Roman" w:cs="Times New Roman" w:hint="eastAsia"/>
          <w:color w:val="FF0000"/>
        </w:rPr>
        <w:t>28</w:t>
      </w:r>
    </w:p>
    <w:p w14:paraId="6CEDDC42" w14:textId="2F4760D5" w:rsidR="00F32CC7" w:rsidRDefault="003A39D6" w:rsidP="003A39D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  <w:t>A</w:t>
      </w:r>
    </w:p>
    <w:p w14:paraId="6B9D7205" w14:textId="4B193B6F" w:rsidR="00811445" w:rsidRDefault="003A39D6" w:rsidP="00E253BC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E253BC">
        <w:rPr>
          <w:rFonts w:ascii="Times New Roman" w:eastAsia="新細明體" w:hAnsi="Times New Roman" w:cs="Times New Roman" w:hint="eastAsia"/>
          <w:color w:val="FF0000"/>
        </w:rPr>
        <w:t>中華文明</w:t>
      </w:r>
      <w:r>
        <w:rPr>
          <w:rFonts w:ascii="Times New Roman" w:eastAsia="新細明體" w:hAnsi="Times New Roman" w:cs="Times New Roman" w:hint="eastAsia"/>
          <w:color w:val="FF0000"/>
        </w:rPr>
        <w:t>；</w:t>
      </w:r>
      <w:r w:rsidR="00E253BC">
        <w:rPr>
          <w:rFonts w:ascii="Times New Roman" w:eastAsia="新細明體" w:hAnsi="Times New Roman" w:cs="Times New Roman" w:hint="eastAsia"/>
          <w:color w:val="FF0000"/>
        </w:rPr>
        <w:t>世界</w:t>
      </w:r>
    </w:p>
    <w:p w14:paraId="05AFFC67" w14:textId="4B72AD3F" w:rsidR="003A39D6" w:rsidRPr="005B7296" w:rsidRDefault="003A39D6" w:rsidP="003A39D6">
      <w:pPr>
        <w:ind w:left="476" w:hanging="476"/>
        <w:rPr>
          <w:rFonts w:ascii="Times New Roman" w:eastAsia="新細明體" w:hAnsi="Times New Roman" w:cs="Times New Roman" w:hint="eastAsia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4</w:t>
      </w:r>
      <w:r w:rsidR="006427FC">
        <w:rPr>
          <w:rFonts w:ascii="Times New Roman" w:eastAsia="新細明體" w:hAnsi="Times New Roman" w:cs="Times New Roman"/>
          <w:color w:val="FF0000"/>
        </w:rPr>
        <w:t>.</w:t>
      </w:r>
      <w:r w:rsidR="006427FC">
        <w:rPr>
          <w:rFonts w:ascii="Times New Roman" w:eastAsia="新細明體" w:hAnsi="Times New Roman" w:cs="Times New Roman"/>
          <w:color w:val="FF0000"/>
        </w:rPr>
        <w:tab/>
        <w:t>C</w:t>
      </w:r>
    </w:p>
    <w:sectPr w:rsidR="003A39D6" w:rsidRPr="005B7296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3A39D6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5EA"/>
    <w:rsid w:val="000D2B0C"/>
    <w:rsid w:val="000F1DE6"/>
    <w:rsid w:val="000F46AC"/>
    <w:rsid w:val="00121A98"/>
    <w:rsid w:val="001405C1"/>
    <w:rsid w:val="001664D7"/>
    <w:rsid w:val="00177A7B"/>
    <w:rsid w:val="00181C2D"/>
    <w:rsid w:val="001910D7"/>
    <w:rsid w:val="002157B5"/>
    <w:rsid w:val="002A65C5"/>
    <w:rsid w:val="002E575D"/>
    <w:rsid w:val="00305FE9"/>
    <w:rsid w:val="00327388"/>
    <w:rsid w:val="00334C1A"/>
    <w:rsid w:val="00335EFC"/>
    <w:rsid w:val="00336BEC"/>
    <w:rsid w:val="00373527"/>
    <w:rsid w:val="003A39D6"/>
    <w:rsid w:val="003D2532"/>
    <w:rsid w:val="003E39AE"/>
    <w:rsid w:val="003F0FAD"/>
    <w:rsid w:val="003F1F5B"/>
    <w:rsid w:val="003F4E2E"/>
    <w:rsid w:val="003F697B"/>
    <w:rsid w:val="003F74B2"/>
    <w:rsid w:val="0043007C"/>
    <w:rsid w:val="0044750E"/>
    <w:rsid w:val="00463379"/>
    <w:rsid w:val="00480E5A"/>
    <w:rsid w:val="004A26EC"/>
    <w:rsid w:val="004D1057"/>
    <w:rsid w:val="004F0CA9"/>
    <w:rsid w:val="004F37A5"/>
    <w:rsid w:val="00537DD2"/>
    <w:rsid w:val="00546E82"/>
    <w:rsid w:val="005542B6"/>
    <w:rsid w:val="00555676"/>
    <w:rsid w:val="00565D5B"/>
    <w:rsid w:val="00581817"/>
    <w:rsid w:val="005B1238"/>
    <w:rsid w:val="005B7296"/>
    <w:rsid w:val="005E0F3A"/>
    <w:rsid w:val="005E12EC"/>
    <w:rsid w:val="005E5DF4"/>
    <w:rsid w:val="00600DE8"/>
    <w:rsid w:val="006427FC"/>
    <w:rsid w:val="006517F1"/>
    <w:rsid w:val="00662885"/>
    <w:rsid w:val="006668C3"/>
    <w:rsid w:val="00697802"/>
    <w:rsid w:val="006A1BF2"/>
    <w:rsid w:val="006F7B63"/>
    <w:rsid w:val="00702918"/>
    <w:rsid w:val="007226B6"/>
    <w:rsid w:val="007614C4"/>
    <w:rsid w:val="00770291"/>
    <w:rsid w:val="00774EF5"/>
    <w:rsid w:val="0077746B"/>
    <w:rsid w:val="007776D9"/>
    <w:rsid w:val="007E2B0A"/>
    <w:rsid w:val="00806EFB"/>
    <w:rsid w:val="00811445"/>
    <w:rsid w:val="0086465B"/>
    <w:rsid w:val="00877EBE"/>
    <w:rsid w:val="00895E5E"/>
    <w:rsid w:val="008B0FA4"/>
    <w:rsid w:val="008D0F78"/>
    <w:rsid w:val="008F029A"/>
    <w:rsid w:val="00925EFA"/>
    <w:rsid w:val="0094281B"/>
    <w:rsid w:val="009C36E0"/>
    <w:rsid w:val="009C549D"/>
    <w:rsid w:val="009C65C5"/>
    <w:rsid w:val="009D3114"/>
    <w:rsid w:val="00A108CC"/>
    <w:rsid w:val="00A6781D"/>
    <w:rsid w:val="00AD55BE"/>
    <w:rsid w:val="00B34C78"/>
    <w:rsid w:val="00B848F7"/>
    <w:rsid w:val="00B87E16"/>
    <w:rsid w:val="00B95EA6"/>
    <w:rsid w:val="00BA2FA2"/>
    <w:rsid w:val="00BC2E51"/>
    <w:rsid w:val="00BD1331"/>
    <w:rsid w:val="00BE3440"/>
    <w:rsid w:val="00C41963"/>
    <w:rsid w:val="00C86207"/>
    <w:rsid w:val="00C96750"/>
    <w:rsid w:val="00CD4301"/>
    <w:rsid w:val="00CE3644"/>
    <w:rsid w:val="00D12D0F"/>
    <w:rsid w:val="00D171C8"/>
    <w:rsid w:val="00D53F0C"/>
    <w:rsid w:val="00D63016"/>
    <w:rsid w:val="00D7735B"/>
    <w:rsid w:val="00E234B7"/>
    <w:rsid w:val="00E253BC"/>
    <w:rsid w:val="00E25F1A"/>
    <w:rsid w:val="00E30B39"/>
    <w:rsid w:val="00E43825"/>
    <w:rsid w:val="00E43844"/>
    <w:rsid w:val="00E97CBF"/>
    <w:rsid w:val="00EB0480"/>
    <w:rsid w:val="00F0387D"/>
    <w:rsid w:val="00F32CC7"/>
    <w:rsid w:val="00F35135"/>
    <w:rsid w:val="00F439A0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6tPLiarEb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2020-12-29T02:13:00Z</dcterms:created>
  <dcterms:modified xsi:type="dcterms:W3CDTF">2020-12-29T02:20:00Z</dcterms:modified>
</cp:coreProperties>
</file>